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915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985"/>
        <w:gridCol w:w="3299"/>
        <w:gridCol w:w="3631"/>
      </w:tblGrid>
      <w:tr>
        <w:tblPrEx>
          <w:shd w:val="clear" w:color="auto" w:fill="ceddeb"/>
        </w:tblPrEx>
        <w:trPr>
          <w:trHeight w:val="1608" w:hRule="atLeast"/>
        </w:trPr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60" w:hRule="atLeast"/>
        </w:trPr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" w:hanging="4"/>
      </w:pPr>
    </w:p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 О Л О Ж Е Н И Е</w:t>
      </w:r>
    </w:p>
    <w:p>
      <w:pPr>
        <w:pStyle w:val="heading 4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о проведении  </w:t>
      </w:r>
      <w:r>
        <w:rPr>
          <w:sz w:val="26"/>
          <w:szCs w:val="26"/>
          <w:rtl w:val="0"/>
          <w:lang w:val="ru-RU"/>
        </w:rPr>
        <w:t xml:space="preserve">Всероссийского </w:t>
      </w:r>
      <w:r>
        <w:rPr>
          <w:sz w:val="26"/>
          <w:szCs w:val="26"/>
          <w:rtl w:val="0"/>
          <w:lang w:val="ru-RU"/>
        </w:rPr>
        <w:t xml:space="preserve">  турнира  по борьбе </w:t>
      </w:r>
      <w:r>
        <w:rPr>
          <w:sz w:val="26"/>
          <w:szCs w:val="26"/>
          <w:rtl w:val="0"/>
          <w:lang w:val="ru-RU"/>
        </w:rPr>
        <w:t>самбо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памяти мастера спорта СССР Комарова В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В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среди юношей  </w:t>
      </w:r>
      <w:r>
        <w:rPr>
          <w:sz w:val="26"/>
          <w:szCs w:val="26"/>
          <w:rtl w:val="0"/>
          <w:lang w:val="ru-RU"/>
        </w:rPr>
        <w:t>200</w:t>
      </w:r>
      <w:r>
        <w:rPr>
          <w:sz w:val="26"/>
          <w:szCs w:val="26"/>
          <w:rtl w:val="0"/>
          <w:lang w:val="ru-RU"/>
        </w:rPr>
        <w:t>6</w:t>
      </w:r>
      <w:r>
        <w:rPr>
          <w:sz w:val="26"/>
          <w:szCs w:val="26"/>
          <w:rtl w:val="0"/>
          <w:lang w:val="ru-RU"/>
        </w:rPr>
        <w:t>-0</w:t>
      </w:r>
      <w:r>
        <w:rPr>
          <w:sz w:val="26"/>
          <w:szCs w:val="26"/>
          <w:rtl w:val="0"/>
          <w:lang w:val="ru-RU"/>
        </w:rPr>
        <w:t>7</w:t>
      </w:r>
      <w:r>
        <w:rPr>
          <w:sz w:val="26"/>
          <w:szCs w:val="26"/>
          <w:rtl w:val="0"/>
          <w:lang w:val="ru-RU"/>
        </w:rPr>
        <w:t>, 200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>-0</w:t>
      </w:r>
      <w:r>
        <w:rPr>
          <w:sz w:val="26"/>
          <w:szCs w:val="26"/>
          <w:rtl w:val="0"/>
          <w:lang w:val="ru-RU"/>
        </w:rPr>
        <w:t xml:space="preserve">5 </w:t>
      </w:r>
      <w:r>
        <w:rPr>
          <w:sz w:val="26"/>
          <w:szCs w:val="26"/>
          <w:rtl w:val="0"/>
          <w:lang w:val="ru-RU"/>
        </w:rPr>
        <w:t>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heading 4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Цели и задачи</w:t>
      </w:r>
    </w:p>
    <w:p>
      <w:pPr>
        <w:pStyle w:val="Normal.0"/>
        <w:ind w:left="180" w:firstLine="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Соревнования проводятся с целью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ind w:left="180" w:firstLine="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вовлечения детей и подростков в повседневные занятия спортом</w:t>
      </w:r>
    </w:p>
    <w:p>
      <w:pPr>
        <w:pStyle w:val="Normal.0"/>
        <w:ind w:left="180" w:firstLine="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пропаганды здорового образа жизни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укрепления здоровья детей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Сроки и место проведения</w:t>
      </w:r>
    </w:p>
    <w:p>
      <w:pPr>
        <w:pStyle w:val="Normal.0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Соревнования проводятся  </w:t>
      </w:r>
      <w:r>
        <w:rPr>
          <w:sz w:val="26"/>
          <w:szCs w:val="26"/>
          <w:rtl w:val="0"/>
          <w:lang w:val="ru-RU"/>
        </w:rPr>
        <w:t>21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10</w:t>
      </w:r>
      <w:r>
        <w:rPr>
          <w:sz w:val="26"/>
          <w:szCs w:val="26"/>
          <w:rtl w:val="0"/>
          <w:lang w:val="ru-RU"/>
        </w:rPr>
        <w:t xml:space="preserve">.2017.  </w:t>
      </w:r>
      <w:r>
        <w:rPr>
          <w:sz w:val="26"/>
          <w:szCs w:val="26"/>
          <w:rtl w:val="0"/>
          <w:lang w:val="ru-RU"/>
        </w:rPr>
        <w:t>в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Мытищи на базе </w:t>
      </w:r>
      <w:r>
        <w:rPr>
          <w:sz w:val="26"/>
          <w:szCs w:val="26"/>
          <w:rtl w:val="0"/>
          <w:lang w:val="ru-RU"/>
        </w:rPr>
        <w:t xml:space="preserve">филиала </w:t>
      </w:r>
      <w:r>
        <w:rPr>
          <w:sz w:val="26"/>
          <w:szCs w:val="26"/>
          <w:rtl w:val="0"/>
          <w:lang w:val="ru-RU"/>
        </w:rPr>
        <w:t>М</w:t>
      </w:r>
      <w:r>
        <w:rPr>
          <w:sz w:val="26"/>
          <w:szCs w:val="26"/>
          <w:rtl w:val="0"/>
          <w:lang w:val="ru-RU"/>
        </w:rPr>
        <w:t>ГТУ им Баумана</w:t>
      </w:r>
      <w:r>
        <w:rPr>
          <w:sz w:val="26"/>
          <w:szCs w:val="26"/>
          <w:rtl w:val="0"/>
          <w:lang w:val="ru-RU"/>
        </w:rPr>
        <w:t xml:space="preserve">.  </w:t>
      </w:r>
      <w:r>
        <w:rPr>
          <w:sz w:val="26"/>
          <w:szCs w:val="26"/>
          <w:rtl w:val="0"/>
          <w:lang w:val="ru-RU"/>
        </w:rPr>
        <w:t xml:space="preserve">по адресу </w:t>
      </w:r>
      <w:r>
        <w:rPr>
          <w:sz w:val="26"/>
          <w:szCs w:val="26"/>
          <w:rtl w:val="0"/>
          <w:lang w:val="ru-RU"/>
        </w:rPr>
        <w:t xml:space="preserve"> 1-</w:t>
      </w:r>
      <w:r>
        <w:rPr>
          <w:sz w:val="26"/>
          <w:szCs w:val="26"/>
          <w:rtl w:val="0"/>
          <w:lang w:val="ru-RU"/>
        </w:rPr>
        <w:t>я Институтская д</w:t>
      </w:r>
      <w:r>
        <w:rPr>
          <w:sz w:val="26"/>
          <w:szCs w:val="26"/>
          <w:rtl w:val="0"/>
          <w:lang w:val="ru-RU"/>
        </w:rPr>
        <w:t>.1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(</w:t>
      </w:r>
      <w:r>
        <w:rPr>
          <w:b w:val="1"/>
          <w:bCs w:val="1"/>
          <w:sz w:val="26"/>
          <w:szCs w:val="26"/>
          <w:rtl w:val="0"/>
          <w:lang w:val="ru-RU"/>
        </w:rPr>
        <w:t>не забудьте сменную обувь</w:t>
      </w:r>
      <w:r>
        <w:rPr>
          <w:b w:val="1"/>
          <w:bCs w:val="1"/>
          <w:sz w:val="26"/>
          <w:szCs w:val="26"/>
          <w:rtl w:val="0"/>
          <w:lang w:val="ru-RU"/>
        </w:rPr>
        <w:t>)!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Регламент соревнований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20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10</w:t>
      </w:r>
      <w:r>
        <w:rPr>
          <w:sz w:val="26"/>
          <w:szCs w:val="26"/>
          <w:rtl w:val="0"/>
          <w:lang w:val="ru-RU"/>
        </w:rPr>
        <w:t xml:space="preserve">.2017  </w:t>
      </w:r>
      <w:r>
        <w:rPr>
          <w:sz w:val="26"/>
          <w:szCs w:val="26"/>
          <w:rtl w:val="0"/>
          <w:lang w:val="ru-RU"/>
        </w:rPr>
        <w:t>предварительное взвешивание</w:t>
      </w:r>
      <w:r>
        <w:rPr>
          <w:sz w:val="26"/>
          <w:szCs w:val="26"/>
          <w:rtl w:val="0"/>
          <w:lang w:val="ru-RU"/>
        </w:rPr>
        <w:t>: 1</w:t>
      </w:r>
      <w:r>
        <w:rPr>
          <w:sz w:val="26"/>
          <w:szCs w:val="26"/>
          <w:rtl w:val="0"/>
          <w:lang w:val="ru-RU"/>
        </w:rPr>
        <w:t>9</w:t>
      </w:r>
      <w:r>
        <w:rPr>
          <w:sz w:val="26"/>
          <w:szCs w:val="26"/>
          <w:rtl w:val="0"/>
          <w:lang w:val="ru-RU"/>
        </w:rPr>
        <w:t>.00</w:t>
      </w:r>
      <w:r>
        <w:rPr>
          <w:sz w:val="26"/>
          <w:szCs w:val="26"/>
          <w:rtl w:val="0"/>
          <w:lang w:val="ru-RU"/>
        </w:rPr>
        <w:t>-20.00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21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10</w:t>
      </w:r>
      <w:r>
        <w:rPr>
          <w:sz w:val="26"/>
          <w:szCs w:val="26"/>
          <w:rtl w:val="0"/>
          <w:lang w:val="ru-RU"/>
        </w:rPr>
        <w:t xml:space="preserve">.2017 </w:t>
      </w:r>
      <w:r>
        <w:rPr>
          <w:sz w:val="26"/>
          <w:szCs w:val="26"/>
          <w:rtl w:val="0"/>
          <w:lang w:val="ru-RU"/>
        </w:rPr>
        <w:t>дополнительное взвешивание участников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                   200</w:t>
      </w:r>
      <w:r>
        <w:rPr>
          <w:sz w:val="26"/>
          <w:szCs w:val="26"/>
          <w:rtl w:val="0"/>
          <w:lang w:val="ru-RU"/>
        </w:rPr>
        <w:t>6</w:t>
      </w:r>
      <w:r>
        <w:rPr>
          <w:sz w:val="26"/>
          <w:szCs w:val="26"/>
          <w:rtl w:val="0"/>
          <w:lang w:val="ru-RU"/>
        </w:rPr>
        <w:t>-0</w:t>
      </w:r>
      <w:r>
        <w:rPr>
          <w:sz w:val="26"/>
          <w:szCs w:val="26"/>
          <w:rtl w:val="0"/>
          <w:lang w:val="ru-RU"/>
        </w:rPr>
        <w:t xml:space="preserve">7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с </w:t>
      </w:r>
      <w:r>
        <w:rPr>
          <w:sz w:val="26"/>
          <w:szCs w:val="26"/>
          <w:rtl w:val="0"/>
          <w:lang w:val="ru-RU"/>
        </w:rPr>
        <w:t xml:space="preserve">8:00 </w:t>
      </w: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 xml:space="preserve">9:00, </w:t>
      </w:r>
      <w:r>
        <w:rPr>
          <w:sz w:val="26"/>
          <w:szCs w:val="26"/>
          <w:rtl w:val="0"/>
          <w:lang w:val="ru-RU"/>
        </w:rPr>
        <w:t xml:space="preserve">начало соревнований в </w:t>
      </w:r>
      <w:r>
        <w:rPr>
          <w:sz w:val="26"/>
          <w:szCs w:val="26"/>
          <w:rtl w:val="0"/>
          <w:lang w:val="ru-RU"/>
        </w:rPr>
        <w:t>10:00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                   200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>-0</w:t>
      </w:r>
      <w:r>
        <w:rPr>
          <w:sz w:val="26"/>
          <w:szCs w:val="26"/>
          <w:rtl w:val="0"/>
          <w:lang w:val="ru-RU"/>
        </w:rPr>
        <w:t>5</w:t>
      </w:r>
      <w:r>
        <w:rPr>
          <w:sz w:val="26"/>
          <w:szCs w:val="26"/>
          <w:rtl w:val="0"/>
          <w:lang w:val="ru-RU"/>
        </w:rPr>
        <w:t xml:space="preserve"> 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с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3</w:t>
      </w:r>
      <w:r>
        <w:rPr>
          <w:sz w:val="26"/>
          <w:szCs w:val="26"/>
          <w:rtl w:val="0"/>
          <w:lang w:val="ru-RU"/>
        </w:rPr>
        <w:t xml:space="preserve">.00 </w:t>
      </w: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 xml:space="preserve">.00, </w:t>
      </w:r>
      <w:r>
        <w:rPr>
          <w:sz w:val="26"/>
          <w:szCs w:val="26"/>
          <w:rtl w:val="0"/>
          <w:lang w:val="ru-RU"/>
        </w:rPr>
        <w:t xml:space="preserve">начало соревнований в </w:t>
      </w:r>
      <w:r>
        <w:rPr>
          <w:sz w:val="26"/>
          <w:szCs w:val="26"/>
          <w:rtl w:val="0"/>
          <w:lang w:val="ru-RU"/>
        </w:rPr>
        <w:t>15.00</w:t>
      </w:r>
    </w:p>
    <w:p>
      <w:pPr>
        <w:pStyle w:val="Normal.0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3.  </w:t>
      </w:r>
      <w:r>
        <w:rPr>
          <w:b w:val="1"/>
          <w:bCs w:val="1"/>
          <w:sz w:val="26"/>
          <w:szCs w:val="26"/>
          <w:rtl w:val="0"/>
          <w:lang w:val="ru-RU"/>
        </w:rPr>
        <w:t>Комиссия по допуску участников</w:t>
      </w:r>
    </w:p>
    <w:p>
      <w:pPr>
        <w:pStyle w:val="Normal.0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Предварительные заявки об участии присылать на почту</w:t>
      </w:r>
      <w:r>
        <w:rPr>
          <w:b w:val="1"/>
          <w:bCs w:val="1"/>
          <w:sz w:val="26"/>
          <w:szCs w:val="26"/>
          <w:rtl w:val="0"/>
          <w:lang w:val="ru-RU"/>
        </w:rPr>
        <w:t xml:space="preserve">: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"mailto:v-a-l-e-r-i-y@mail.ru"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v-a-l-e-r-i-y@mail.ru</w:t>
      </w:r>
      <w:r>
        <w:rPr>
          <w:sz w:val="26"/>
          <w:szCs w:val="26"/>
        </w:rPr>
        <w:fldChar w:fldCharType="end" w:fldLock="0"/>
      </w:r>
      <w:r>
        <w:rPr>
          <w:b w:val="1"/>
          <w:bCs w:val="1"/>
          <w:sz w:val="26"/>
          <w:szCs w:val="26"/>
          <w:rtl w:val="0"/>
          <w:lang w:val="en-US"/>
        </w:rPr>
        <w:t xml:space="preserve"> ,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не позднее </w:t>
      </w:r>
      <w:r>
        <w:rPr>
          <w:b w:val="1"/>
          <w:bCs w:val="1"/>
          <w:sz w:val="26"/>
          <w:szCs w:val="26"/>
          <w:rtl w:val="0"/>
          <w:lang w:val="ru-RU"/>
        </w:rPr>
        <w:t>18.10.2017 (</w:t>
      </w:r>
      <w:r>
        <w:rPr>
          <w:b w:val="1"/>
          <w:bCs w:val="1"/>
          <w:sz w:val="26"/>
          <w:szCs w:val="26"/>
          <w:rtl w:val="0"/>
          <w:lang w:val="ru-RU"/>
        </w:rPr>
        <w:t>без предварительных заявок</w:t>
      </w:r>
      <w:r>
        <w:rPr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команда допускаться не будет</w:t>
      </w:r>
      <w:r>
        <w:rPr>
          <w:b w:val="1"/>
          <w:bCs w:val="1"/>
          <w:sz w:val="26"/>
          <w:szCs w:val="26"/>
          <w:rtl w:val="0"/>
          <w:lang w:val="ru-RU"/>
        </w:rPr>
        <w:t>!)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К участию в соревнованиях допускаются спортсмены </w:t>
      </w:r>
      <w:r>
        <w:rPr>
          <w:sz w:val="26"/>
          <w:szCs w:val="26"/>
          <w:rtl w:val="0"/>
          <w:lang w:val="ru-RU"/>
        </w:rPr>
        <w:t>20</w:t>
      </w:r>
      <w:r>
        <w:rPr>
          <w:sz w:val="26"/>
          <w:szCs w:val="26"/>
          <w:rtl w:val="0"/>
          <w:lang w:val="ru-RU"/>
        </w:rPr>
        <w:t xml:space="preserve">06-07 </w:t>
      </w:r>
      <w:r>
        <w:rPr>
          <w:sz w:val="26"/>
          <w:szCs w:val="26"/>
          <w:rtl w:val="0"/>
          <w:lang w:val="ru-RU"/>
        </w:rPr>
        <w:t xml:space="preserve">и </w:t>
      </w:r>
      <w:r>
        <w:rPr>
          <w:sz w:val="26"/>
          <w:szCs w:val="26"/>
          <w:rtl w:val="0"/>
          <w:lang w:val="ru-RU"/>
        </w:rPr>
        <w:t xml:space="preserve">2004-05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Участники на взвешивании предъявляют оригинал документа удостоверяющего личность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паспорт или свидетельство о рождении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со справкой школьника</w:t>
      </w:r>
      <w:r>
        <w:rPr>
          <w:sz w:val="26"/>
          <w:szCs w:val="26"/>
          <w:rtl w:val="0"/>
          <w:lang w:val="ru-RU"/>
        </w:rPr>
        <w:t xml:space="preserve">), </w:t>
      </w:r>
      <w:r>
        <w:rPr>
          <w:sz w:val="26"/>
          <w:szCs w:val="26"/>
          <w:rtl w:val="0"/>
          <w:lang w:val="ru-RU"/>
        </w:rPr>
        <w:t>страховку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ind w:left="180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rtl w:val="0"/>
          <w:lang w:val="ru-RU"/>
        </w:rPr>
        <w:t xml:space="preserve">  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u w:val="single"/>
          <w:rtl w:val="0"/>
          <w:lang w:val="ru-RU"/>
        </w:rPr>
        <w:t xml:space="preserve">Команды в которых более </w:t>
      </w:r>
      <w:r>
        <w:rPr>
          <w:sz w:val="26"/>
          <w:szCs w:val="26"/>
          <w:u w:val="single"/>
          <w:rtl w:val="0"/>
          <w:lang w:val="ru-RU"/>
        </w:rPr>
        <w:t xml:space="preserve">15 </w:t>
      </w:r>
      <w:r>
        <w:rPr>
          <w:sz w:val="26"/>
          <w:szCs w:val="26"/>
          <w:u w:val="single"/>
          <w:rtl w:val="0"/>
          <w:lang w:val="ru-RU"/>
        </w:rPr>
        <w:t>спортсменов</w:t>
      </w:r>
      <w:r>
        <w:rPr>
          <w:sz w:val="26"/>
          <w:szCs w:val="26"/>
          <w:u w:val="single"/>
          <w:rtl w:val="0"/>
          <w:lang w:val="ru-RU"/>
        </w:rPr>
        <w:t xml:space="preserve">, </w:t>
      </w:r>
      <w:r>
        <w:rPr>
          <w:sz w:val="26"/>
          <w:szCs w:val="26"/>
          <w:u w:val="single"/>
          <w:rtl w:val="0"/>
          <w:lang w:val="ru-RU"/>
        </w:rPr>
        <w:t>обязаны иметь судью в форме</w:t>
      </w:r>
      <w:r>
        <w:rPr>
          <w:sz w:val="26"/>
          <w:szCs w:val="26"/>
          <w:u w:val="single"/>
          <w:rtl w:val="0"/>
          <w:lang w:val="ru-RU"/>
        </w:rPr>
        <w:t>.</w:t>
      </w:r>
    </w:p>
    <w:p>
      <w:pPr>
        <w:pStyle w:val="Normal.0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 xml:space="preserve">4. </w:t>
      </w:r>
      <w:r>
        <w:rPr>
          <w:b w:val="1"/>
          <w:bCs w:val="1"/>
          <w:sz w:val="26"/>
          <w:szCs w:val="26"/>
          <w:rtl w:val="0"/>
          <w:lang w:val="ru-RU"/>
        </w:rPr>
        <w:t>Условия проведения соревнований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Соревнования проводятся на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коврах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по действующим правилам </w:t>
      </w:r>
      <w:r>
        <w:rPr>
          <w:sz w:val="26"/>
          <w:szCs w:val="26"/>
          <w:rtl w:val="0"/>
          <w:lang w:val="ru-RU"/>
        </w:rPr>
        <w:t>самбо</w:t>
      </w: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200</w:t>
      </w:r>
      <w:r>
        <w:rPr>
          <w:sz w:val="26"/>
          <w:szCs w:val="26"/>
          <w:rtl w:val="0"/>
          <w:lang w:val="ru-RU"/>
        </w:rPr>
        <w:t>6</w:t>
      </w:r>
      <w:r>
        <w:rPr>
          <w:sz w:val="26"/>
          <w:szCs w:val="26"/>
          <w:rtl w:val="0"/>
          <w:lang w:val="ru-RU"/>
        </w:rPr>
        <w:t>-200</w:t>
      </w:r>
      <w:r>
        <w:rPr>
          <w:sz w:val="26"/>
          <w:szCs w:val="26"/>
          <w:rtl w:val="0"/>
          <w:lang w:val="ru-RU"/>
        </w:rPr>
        <w:t>7</w:t>
      </w:r>
      <w:r>
        <w:rPr>
          <w:sz w:val="26"/>
          <w:szCs w:val="26"/>
          <w:rtl w:val="0"/>
          <w:lang w:val="ru-RU"/>
        </w:rPr>
        <w:t xml:space="preserve"> 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 xml:space="preserve">. - </w:t>
      </w:r>
      <w:r>
        <w:rPr>
          <w:sz w:val="26"/>
          <w:szCs w:val="26"/>
          <w:rtl w:val="0"/>
          <w:lang w:val="ru-RU"/>
        </w:rPr>
        <w:t>31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34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38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42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46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50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55</w:t>
      </w:r>
      <w:r>
        <w:rPr>
          <w:sz w:val="26"/>
          <w:szCs w:val="26"/>
          <w:rtl w:val="0"/>
          <w:lang w:val="ru-RU"/>
        </w:rPr>
        <w:t>,</w:t>
      </w:r>
      <w:r>
        <w:rPr>
          <w:sz w:val="26"/>
          <w:szCs w:val="26"/>
          <w:rtl w:val="0"/>
          <w:lang w:val="ru-RU"/>
        </w:rPr>
        <w:t xml:space="preserve"> 60, +60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 xml:space="preserve">время борьбы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мин</w:t>
      </w:r>
      <w:r>
        <w:rPr>
          <w:sz w:val="26"/>
          <w:szCs w:val="26"/>
          <w:rtl w:val="0"/>
          <w:lang w:val="ru-RU"/>
        </w:rPr>
        <w:t>.(</w:t>
      </w:r>
      <w:r>
        <w:rPr>
          <w:sz w:val="26"/>
          <w:szCs w:val="26"/>
          <w:rtl w:val="0"/>
          <w:lang w:val="ru-RU"/>
        </w:rPr>
        <w:t>грязного</w:t>
      </w:r>
      <w:r>
        <w:rPr>
          <w:sz w:val="26"/>
          <w:szCs w:val="26"/>
          <w:rtl w:val="0"/>
          <w:lang w:val="ru-RU"/>
        </w:rPr>
        <w:t xml:space="preserve">) 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200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>-200</w:t>
      </w:r>
      <w:r>
        <w:rPr>
          <w:sz w:val="26"/>
          <w:szCs w:val="26"/>
          <w:rtl w:val="0"/>
          <w:lang w:val="ru-RU"/>
        </w:rPr>
        <w:t>5</w:t>
      </w:r>
      <w:r>
        <w:rPr>
          <w:sz w:val="26"/>
          <w:szCs w:val="26"/>
          <w:rtl w:val="0"/>
          <w:lang w:val="ru-RU"/>
        </w:rPr>
        <w:t xml:space="preserve"> 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>. - 3</w:t>
      </w:r>
      <w:r>
        <w:rPr>
          <w:sz w:val="26"/>
          <w:szCs w:val="26"/>
          <w:rtl w:val="0"/>
          <w:lang w:val="ru-RU"/>
        </w:rPr>
        <w:t>5</w:t>
      </w:r>
      <w:r>
        <w:rPr>
          <w:sz w:val="26"/>
          <w:szCs w:val="26"/>
          <w:rtl w:val="0"/>
          <w:lang w:val="ru-RU"/>
        </w:rPr>
        <w:t>, 3</w:t>
      </w:r>
      <w:r>
        <w:rPr>
          <w:sz w:val="26"/>
          <w:szCs w:val="26"/>
          <w:rtl w:val="0"/>
          <w:lang w:val="ru-RU"/>
        </w:rPr>
        <w:t>8</w:t>
      </w:r>
      <w:r>
        <w:rPr>
          <w:sz w:val="26"/>
          <w:szCs w:val="26"/>
          <w:rtl w:val="0"/>
          <w:lang w:val="ru-RU"/>
        </w:rPr>
        <w:t>, 42, 46, 50, 5</w:t>
      </w:r>
      <w:r>
        <w:rPr>
          <w:sz w:val="26"/>
          <w:szCs w:val="26"/>
          <w:rtl w:val="0"/>
          <w:lang w:val="ru-RU"/>
        </w:rPr>
        <w:t>4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59, 65, 71, </w:t>
      </w:r>
      <w:r>
        <w:rPr>
          <w:sz w:val="26"/>
          <w:szCs w:val="26"/>
          <w:rtl w:val="0"/>
          <w:lang w:val="ru-RU"/>
        </w:rPr>
        <w:t>+</w:t>
      </w:r>
      <w:r>
        <w:rPr>
          <w:sz w:val="26"/>
          <w:szCs w:val="26"/>
          <w:rtl w:val="0"/>
          <w:lang w:val="ru-RU"/>
        </w:rPr>
        <w:t>71</w:t>
      </w: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  <w:lang w:val="ru-RU"/>
        </w:rPr>
        <w:t xml:space="preserve">время борьбы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мин</w:t>
      </w:r>
      <w:r>
        <w:rPr>
          <w:sz w:val="26"/>
          <w:szCs w:val="26"/>
          <w:rtl w:val="0"/>
          <w:lang w:val="ru-RU"/>
        </w:rPr>
        <w:t>.(</w:t>
      </w:r>
      <w:r>
        <w:rPr>
          <w:sz w:val="26"/>
          <w:szCs w:val="26"/>
          <w:rtl w:val="0"/>
          <w:lang w:val="ru-RU"/>
        </w:rPr>
        <w:t>чистого</w:t>
      </w:r>
      <w:r>
        <w:rPr>
          <w:sz w:val="26"/>
          <w:szCs w:val="26"/>
          <w:rtl w:val="0"/>
          <w:lang w:val="ru-RU"/>
        </w:rPr>
        <w:t>)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Допустимый провес </w:t>
      </w:r>
      <w:r>
        <w:rPr>
          <w:sz w:val="26"/>
          <w:szCs w:val="26"/>
          <w:rtl w:val="0"/>
          <w:lang w:val="ru-RU"/>
        </w:rPr>
        <w:t xml:space="preserve">300 </w:t>
      </w:r>
      <w:r>
        <w:rPr>
          <w:sz w:val="26"/>
          <w:szCs w:val="26"/>
          <w:rtl w:val="0"/>
          <w:lang w:val="ru-RU"/>
        </w:rPr>
        <w:t>гр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ind w:left="180" w:firstLine="0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5.   </w:t>
      </w:r>
      <w:r>
        <w:rPr>
          <w:b w:val="1"/>
          <w:bCs w:val="1"/>
          <w:sz w:val="26"/>
          <w:szCs w:val="26"/>
          <w:rtl w:val="0"/>
          <w:lang w:val="ru-RU"/>
        </w:rPr>
        <w:t>Финансирование и награждение</w:t>
      </w:r>
    </w:p>
    <w:p>
      <w:pPr>
        <w:pStyle w:val="Normal.0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Проезд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питание участников за счет командирующих организаций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Расходы по награждению</w:t>
      </w:r>
      <w:r>
        <w:rPr>
          <w:sz w:val="26"/>
          <w:szCs w:val="26"/>
          <w:rtl w:val="0"/>
          <w:lang w:val="ru-RU"/>
        </w:rPr>
        <w:t>,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о</w:t>
      </w:r>
      <w:r>
        <w:rPr>
          <w:sz w:val="26"/>
          <w:szCs w:val="26"/>
          <w:rtl w:val="0"/>
          <w:lang w:val="ru-RU"/>
        </w:rPr>
        <w:t>рганизаци</w:t>
      </w:r>
      <w:r>
        <w:rPr>
          <w:sz w:val="26"/>
          <w:szCs w:val="26"/>
          <w:rtl w:val="0"/>
          <w:lang w:val="ru-RU"/>
        </w:rPr>
        <w:t xml:space="preserve">ю </w:t>
      </w:r>
      <w:r>
        <w:rPr>
          <w:sz w:val="26"/>
          <w:szCs w:val="26"/>
          <w:rtl w:val="0"/>
          <w:lang w:val="ru-RU"/>
        </w:rPr>
        <w:t>проведения соревнований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медицинское обеспечение осуществляет </w:t>
      </w:r>
      <w:r>
        <w:rPr>
          <w:sz w:val="26"/>
          <w:szCs w:val="26"/>
          <w:rtl w:val="0"/>
          <w:lang w:val="ru-RU"/>
        </w:rPr>
        <w:t>МФ МГТУ им Баумана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ind w:left="180" w:firstLine="0"/>
        <w:jc w:val="both"/>
        <w:rPr>
          <w:b w:val="1"/>
          <w:bCs w:val="1"/>
        </w:rPr>
      </w:pPr>
      <w:r>
        <w:rPr>
          <w:b w:val="1"/>
          <w:bCs w:val="1"/>
          <w:sz w:val="26"/>
          <w:szCs w:val="26"/>
          <w:rtl w:val="0"/>
          <w:lang w:val="ru-RU"/>
        </w:rPr>
        <w:t>7.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Данное положение является официальным вызовом на турнир</w:t>
      </w:r>
      <w:r>
        <w:rPr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b w:val="1"/>
          <w:bCs w:val="1"/>
          <w:sz w:val="26"/>
          <w:szCs w:val="26"/>
          <w:rtl w:val="0"/>
          <w:lang w:val="ru-RU"/>
        </w:rPr>
        <w:t>По всем организационным вопросам обращайтесь по тел</w:t>
      </w:r>
      <w:r>
        <w:rPr>
          <w:b w:val="1"/>
          <w:bCs w:val="1"/>
          <w:sz w:val="26"/>
          <w:szCs w:val="26"/>
          <w:rtl w:val="0"/>
          <w:lang w:val="ru-RU"/>
        </w:rPr>
        <w:t>. 8-903-786-74-32 (</w:t>
      </w:r>
      <w:r>
        <w:rPr>
          <w:b w:val="1"/>
          <w:bCs w:val="1"/>
          <w:sz w:val="26"/>
          <w:szCs w:val="26"/>
          <w:rtl w:val="0"/>
          <w:lang w:val="ru-RU"/>
        </w:rPr>
        <w:t>Сазонов Руслан</w:t>
      </w:r>
      <w:r>
        <w:rPr>
          <w:b w:val="1"/>
          <w:bCs w:val="1"/>
          <w:sz w:val="26"/>
          <w:szCs w:val="26"/>
          <w:rtl w:val="0"/>
          <w:lang w:val="ru-RU"/>
        </w:rPr>
        <w:t>).</w:t>
      </w:r>
    </w:p>
    <w:p>
      <w:pPr>
        <w:pStyle w:val="Normal.0"/>
        <w:ind w:left="180" w:firstLine="0"/>
        <w:jc w:val="both"/>
        <w:rPr>
          <w:b w:val="1"/>
          <w:bCs w:val="1"/>
          <w:sz w:val="30"/>
          <w:szCs w:val="30"/>
        </w:rPr>
      </w:pPr>
    </w:p>
    <w:p>
      <w:pPr>
        <w:pStyle w:val="Normal.0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                                            Стартовый взнос </w:t>
      </w:r>
      <w:r>
        <w:rPr>
          <w:b w:val="1"/>
          <w:bCs w:val="1"/>
          <w:sz w:val="26"/>
          <w:szCs w:val="26"/>
          <w:rtl w:val="0"/>
          <w:lang w:val="ru-RU"/>
        </w:rPr>
        <w:t xml:space="preserve">500 </w:t>
      </w:r>
      <w:r>
        <w:rPr>
          <w:b w:val="1"/>
          <w:bCs w:val="1"/>
          <w:sz w:val="26"/>
          <w:szCs w:val="26"/>
          <w:rtl w:val="0"/>
          <w:lang w:val="ru-RU"/>
        </w:rPr>
        <w:t>р</w:t>
      </w:r>
      <w:r>
        <w:rPr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rmal.0"/>
      </w:pPr>
      <w:r>
        <w:rPr>
          <w:sz w:val="26"/>
          <w:szCs w:val="26"/>
          <w:rtl w:val="0"/>
          <w:lang w:val="ru-RU"/>
        </w:rPr>
        <w:t xml:space="preserve">                                                 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                                        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Главный судья</w:t>
      </w:r>
      <w:r>
        <w:rPr>
          <w:sz w:val="26"/>
          <w:szCs w:val="26"/>
          <w:rtl w:val="0"/>
          <w:lang w:val="ru-RU"/>
        </w:rPr>
        <w:t xml:space="preserve">                Корниенко 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А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                                                                      </w:t>
      </w:r>
    </w:p>
    <w:p>
      <w:pPr>
        <w:pStyle w:val="Normal.0"/>
      </w:pPr>
      <w:r>
        <w:rPr>
          <w:sz w:val="26"/>
          <w:szCs w:val="26"/>
          <w:rtl w:val="0"/>
          <w:lang w:val="ru-RU"/>
        </w:rPr>
        <w:t xml:space="preserve">Главный секретарь </w:t>
      </w:r>
      <w:r>
        <w:rPr>
          <w:sz w:val="26"/>
          <w:szCs w:val="26"/>
          <w:rtl w:val="0"/>
          <w:lang w:val="ru-RU"/>
        </w:rPr>
        <w:t xml:space="preserve">       Жизневский В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А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</w:t>
        <w:tab/>
        <w:t xml:space="preserve">                                                 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719" w:right="567" w:bottom="719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9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87" w:hanging="3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3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sz w:val="26"/>
      <w:szCs w:val="26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